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0F2A" w:rsidR="003D3FFE" w:rsidP="00CA0F2A" w:rsidRDefault="00CA0F2A" w14:paraId="5C840F1E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CA0F2A">
        <w:rPr>
          <w:b/>
          <w:sz w:val="24"/>
          <w:szCs w:val="24"/>
        </w:rPr>
        <w:t>Conference on Instruction &amp; Technology</w:t>
      </w:r>
    </w:p>
    <w:p w:rsidR="00CA0F2A" w:rsidP="00CA0F2A" w:rsidRDefault="00CA0F2A" w14:paraId="5144CB5D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CA0F2A">
        <w:rPr>
          <w:b/>
          <w:sz w:val="24"/>
          <w:szCs w:val="24"/>
        </w:rPr>
        <w:t>Addendum B – CPD Responsibilities</w:t>
      </w:r>
    </w:p>
    <w:p w:rsidR="00CA0F2A" w:rsidP="00CA0F2A" w:rsidRDefault="00CA0F2A" w14:paraId="573A83FA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Pr="00CA0F2A" w:rsidR="00CA0F2A" w:rsidP="00CA0F2A" w:rsidRDefault="00CA0F2A" w14:paraId="7AE5FBD0" w14:textId="7777777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6C5B08" w:rsidP="001D2612" w:rsidRDefault="006C5B08" w14:paraId="63FA4D47" w14:textId="77777777">
      <w:pPr>
        <w:spacing w:line="240" w:lineRule="auto"/>
        <w:contextualSpacing/>
      </w:pPr>
      <w:r>
        <w:t>Call for Presentations</w:t>
      </w:r>
      <w:r w:rsidR="003D3FFE">
        <w:t xml:space="preserve"> –</w:t>
      </w:r>
      <w:r w:rsidR="00961E47">
        <w:t xml:space="preserve"> All tasks associated with the creation and distribution</w:t>
      </w:r>
      <w:r w:rsidR="00952BAD">
        <w:t xml:space="preserve"> to SUNY and non-SUNY campuses</w:t>
      </w:r>
      <w:r w:rsidR="00961E47">
        <w:t xml:space="preserve">. </w:t>
      </w:r>
    </w:p>
    <w:p w:rsidR="001D2612" w:rsidP="001D2612" w:rsidRDefault="001D2612" w14:paraId="14737A3B" w14:textId="77777777">
      <w:pPr>
        <w:spacing w:line="240" w:lineRule="auto"/>
        <w:contextualSpacing/>
      </w:pPr>
    </w:p>
    <w:p w:rsidR="006C5B08" w:rsidP="001D2612" w:rsidRDefault="006C5B08" w14:paraId="2D24F051" w14:textId="6806A10C">
      <w:pPr>
        <w:spacing w:line="240" w:lineRule="auto"/>
        <w:contextualSpacing/>
      </w:pPr>
      <w:r>
        <w:t>Abstract</w:t>
      </w:r>
      <w:r w:rsidR="00EF4388">
        <w:t xml:space="preserve">s/Programming - </w:t>
      </w:r>
      <w:r w:rsidR="0012688C">
        <w:t>All tasks associated with the</w:t>
      </w:r>
      <w:r w:rsidR="00EF4388">
        <w:t xml:space="preserve"> submission, review</w:t>
      </w:r>
      <w:r w:rsidR="00AC6FF5">
        <w:t>,</w:t>
      </w:r>
      <w:r w:rsidR="00EF4388">
        <w:t xml:space="preserve"> and scheduling of all </w:t>
      </w:r>
      <w:r w:rsidR="0012688C">
        <w:t xml:space="preserve">abstracts.  </w:t>
      </w:r>
      <w:r w:rsidR="00970328">
        <w:t>It is helpful to have someone from the host campus who has knowledge of classrooms and labs to participate on this committee</w:t>
      </w:r>
    </w:p>
    <w:p w:rsidR="001D2612" w:rsidP="001D2612" w:rsidRDefault="001D2612" w14:paraId="7D2426D1" w14:textId="77777777">
      <w:pPr>
        <w:spacing w:line="240" w:lineRule="auto"/>
        <w:contextualSpacing/>
      </w:pPr>
    </w:p>
    <w:p w:rsidR="00691027" w:rsidP="00691027" w:rsidRDefault="00691027" w14:paraId="6EF2267F" w14:textId="77777777">
      <w:pPr>
        <w:spacing w:line="240" w:lineRule="auto"/>
        <w:contextualSpacing/>
      </w:pPr>
      <w:r>
        <w:t>Website – All tasks associated with the design and population of the conference website; working with the host campus liaison to obtain campus-related information such as description of the dorms that will be utilized for the conference, directions, activities in the area, and directions.</w:t>
      </w:r>
    </w:p>
    <w:p w:rsidR="00691027" w:rsidP="00691027" w:rsidRDefault="00691027" w14:paraId="5ABBB8AB" w14:textId="77777777">
      <w:pPr>
        <w:spacing w:line="240" w:lineRule="auto"/>
        <w:contextualSpacing/>
      </w:pPr>
    </w:p>
    <w:p w:rsidR="006C5B08" w:rsidP="001D2612" w:rsidRDefault="0012688C" w14:paraId="6EA84C90" w14:textId="77777777">
      <w:pPr>
        <w:spacing w:line="240" w:lineRule="auto"/>
        <w:contextualSpacing/>
      </w:pPr>
      <w:r>
        <w:t xml:space="preserve">Online </w:t>
      </w:r>
      <w:r w:rsidR="006C5B08">
        <w:t>Registration</w:t>
      </w:r>
      <w:r>
        <w:t xml:space="preserve"> – All tasks associated with the creation and management of the online registration system for all conference attendees and participating vendors.</w:t>
      </w:r>
    </w:p>
    <w:p w:rsidR="001D2612" w:rsidP="001D2612" w:rsidRDefault="001D2612" w14:paraId="498E255A" w14:textId="77777777">
      <w:pPr>
        <w:spacing w:line="240" w:lineRule="auto"/>
        <w:contextualSpacing/>
      </w:pPr>
    </w:p>
    <w:p w:rsidR="0012688C" w:rsidP="001D2612" w:rsidRDefault="0012688C" w14:paraId="6D3BBD0B" w14:textId="77777777">
      <w:pPr>
        <w:spacing w:line="240" w:lineRule="auto"/>
        <w:contextualSpacing/>
      </w:pPr>
      <w:r>
        <w:t xml:space="preserve">Payments – All tasks associated with the collection and posting of payments for the conference registration, on-campus housing, workshops, </w:t>
      </w:r>
      <w:r w:rsidR="00977299">
        <w:t xml:space="preserve">vendors, </w:t>
      </w:r>
      <w:r>
        <w:t>and activities.</w:t>
      </w:r>
    </w:p>
    <w:p w:rsidR="001D2612" w:rsidP="001D2612" w:rsidRDefault="001D2612" w14:paraId="27D0368C" w14:textId="77777777">
      <w:pPr>
        <w:spacing w:line="240" w:lineRule="auto"/>
        <w:contextualSpacing/>
      </w:pPr>
    </w:p>
    <w:p w:rsidR="0012688C" w:rsidP="001D2612" w:rsidRDefault="0012688C" w14:paraId="79C973E5" w14:textId="77777777">
      <w:pPr>
        <w:spacing w:line="240" w:lineRule="auto"/>
        <w:contextualSpacing/>
      </w:pPr>
      <w:r>
        <w:t xml:space="preserve">Catering – Conference director will work directly with campus catering </w:t>
      </w:r>
      <w:r w:rsidR="007872CA">
        <w:t xml:space="preserve">or host campus liaison </w:t>
      </w:r>
      <w:r>
        <w:t xml:space="preserve">on menus, </w:t>
      </w:r>
      <w:r w:rsidR="001D2612">
        <w:t xml:space="preserve">any separate lunch or dinner meetings, </w:t>
      </w:r>
      <w:r>
        <w:t>counts, special dietary requirements and food set-ups.</w:t>
      </w:r>
    </w:p>
    <w:p w:rsidR="001D2612" w:rsidP="75A51A1D" w:rsidRDefault="001D2612" w14:paraId="3B0C1415" w14:textId="32AD60FD">
      <w:pPr>
        <w:pStyle w:val="Normal"/>
        <w:spacing w:line="240" w:lineRule="auto"/>
        <w:contextualSpacing w:val="1"/>
      </w:pPr>
    </w:p>
    <w:p w:rsidR="001D2612" w:rsidP="75A51A1D" w:rsidRDefault="0048769C" w14:paraId="596B4185" w14:textId="3E88699C">
      <w:pPr>
        <w:spacing w:line="240" w:lineRule="auto"/>
        <w:contextualSpacing w:val="1"/>
      </w:pPr>
      <w:r w:rsidR="1FB45BFD">
        <w:rPr/>
        <w:t>Vendors/Sponsors</w:t>
      </w:r>
      <w:r w:rsidR="476CB1B5">
        <w:rPr/>
        <w:t xml:space="preserve"> </w:t>
      </w:r>
      <w:r w:rsidR="0AB5E281">
        <w:rPr/>
        <w:t>– vendor</w:t>
      </w:r>
      <w:r w:rsidR="6710195E">
        <w:rPr/>
        <w:t xml:space="preserve"> invitations and communications, work with host campus to </w:t>
      </w:r>
      <w:r w:rsidR="6710195E">
        <w:rPr/>
        <w:t>determine</w:t>
      </w:r>
      <w:r w:rsidR="6710195E">
        <w:rPr/>
        <w:t xml:space="preserve"> best location for set-up and total number of booths that can be accommodated, contract with decorating company for pipe &amp; drape and all communications with decorating company, </w:t>
      </w:r>
      <w:r w:rsidR="204704BE">
        <w:rPr/>
        <w:t>obtaining raffle prizes from participating vendors.</w:t>
      </w:r>
    </w:p>
    <w:p w:rsidR="001D2612" w:rsidP="001D2612" w:rsidRDefault="001D2612" w14:paraId="02BD67A2" w14:textId="77777777">
      <w:pPr>
        <w:spacing w:line="240" w:lineRule="auto"/>
        <w:contextualSpacing/>
      </w:pPr>
    </w:p>
    <w:p w:rsidR="006C5B08" w:rsidP="75A51A1D" w:rsidRDefault="006C5B08" w14:paraId="373D5CF0" w14:textId="34E9C6CB">
      <w:pPr>
        <w:spacing w:line="240" w:lineRule="auto"/>
        <w:contextualSpacing w:val="1"/>
      </w:pPr>
      <w:r w:rsidR="4DD8BED3">
        <w:rPr/>
        <w:t>Speakers</w:t>
      </w:r>
      <w:r w:rsidR="67E0A4F0">
        <w:rPr/>
        <w:t xml:space="preserve"> – </w:t>
      </w:r>
      <w:r w:rsidR="67E0A4F0">
        <w:rPr/>
        <w:t>identifying</w:t>
      </w:r>
      <w:r w:rsidR="67E0A4F0">
        <w:rPr/>
        <w:t xml:space="preserve"> and securing Keynote and Featured </w:t>
      </w:r>
      <w:r w:rsidR="204704BE">
        <w:rPr/>
        <w:t xml:space="preserve">speakers, coordinating </w:t>
      </w:r>
      <w:r w:rsidR="204704BE">
        <w:rPr/>
        <w:t>logistics</w:t>
      </w:r>
      <w:r w:rsidR="204704BE">
        <w:rPr/>
        <w:t xml:space="preserve">, providing information, obtaining promotional items for </w:t>
      </w:r>
      <w:r w:rsidR="422DF50A">
        <w:rPr/>
        <w:t>websites</w:t>
      </w:r>
      <w:r w:rsidR="204704BE">
        <w:rPr/>
        <w:t xml:space="preserve">, and working with speakers to obtain technical set-ups </w:t>
      </w:r>
      <w:r w:rsidR="204704BE">
        <w:rPr/>
        <w:t>required</w:t>
      </w:r>
      <w:r w:rsidR="646F20F3">
        <w:rPr/>
        <w:t>.</w:t>
      </w:r>
    </w:p>
    <w:p w:rsidR="001D2612" w:rsidP="001D2612" w:rsidRDefault="001D2612" w14:paraId="482327AD" w14:textId="77777777">
      <w:pPr>
        <w:spacing w:line="240" w:lineRule="auto"/>
        <w:contextualSpacing/>
      </w:pPr>
    </w:p>
    <w:p w:rsidR="001D2612" w:rsidP="001D2612" w:rsidRDefault="001D2612" w14:paraId="07B5E314" w14:textId="130B4213">
      <w:pPr>
        <w:spacing w:line="240" w:lineRule="auto"/>
        <w:contextualSpacing/>
      </w:pPr>
      <w:r>
        <w:t>Conference Publications – this includes all tasks associated with the design, editing and printing of the conference program</w:t>
      </w:r>
      <w:r w:rsidR="00C50EC2">
        <w:t>.</w:t>
      </w:r>
    </w:p>
    <w:p w:rsidR="001D2612" w:rsidP="001D2612" w:rsidRDefault="001D2612" w14:paraId="67D537D3" w14:textId="77777777">
      <w:pPr>
        <w:spacing w:line="240" w:lineRule="auto"/>
        <w:contextualSpacing/>
      </w:pPr>
    </w:p>
    <w:p w:rsidR="001D2612" w:rsidP="001D2612" w:rsidRDefault="001D2612" w14:paraId="79CB9761" w14:textId="116D54BC">
      <w:pPr>
        <w:spacing w:line="240" w:lineRule="auto"/>
        <w:contextualSpacing/>
      </w:pPr>
      <w:r>
        <w:t>Communications – this includes announcements to SUNY and non-SUNY campuses and organizatio</w:t>
      </w:r>
      <w:r w:rsidR="00EF4388">
        <w:t>ns, registration reminders, confirmation letters to attendees</w:t>
      </w:r>
      <w:r w:rsidR="00C50EC2">
        <w:t xml:space="preserve">, </w:t>
      </w:r>
      <w:r w:rsidR="00FB2405">
        <w:t xml:space="preserve">the </w:t>
      </w:r>
      <w:r w:rsidR="00C50EC2">
        <w:t>set-up and population of the conference Attendee App.</w:t>
      </w:r>
    </w:p>
    <w:p w:rsidR="001D2612" w:rsidP="001D2612" w:rsidRDefault="001D2612" w14:paraId="127B5C80" w14:textId="77777777">
      <w:pPr>
        <w:spacing w:line="240" w:lineRule="auto"/>
        <w:contextualSpacing/>
      </w:pPr>
    </w:p>
    <w:p w:rsidR="001D2612" w:rsidP="001D2612" w:rsidRDefault="001D2612" w14:paraId="21986282" w14:textId="77777777">
      <w:pPr>
        <w:spacing w:line="240" w:lineRule="auto"/>
        <w:contextualSpacing/>
      </w:pPr>
      <w:r>
        <w:t xml:space="preserve">Conference Materials – </w:t>
      </w:r>
      <w:r w:rsidR="00EF4388">
        <w:t xml:space="preserve">all purchasing and printing of conference materials.  </w:t>
      </w:r>
    </w:p>
    <w:p w:rsidR="00D60AD0" w:rsidP="001D2612" w:rsidRDefault="00D60AD0" w14:paraId="6E07DE0E" w14:textId="77777777">
      <w:pPr>
        <w:spacing w:line="240" w:lineRule="auto"/>
        <w:contextualSpacing/>
      </w:pPr>
    </w:p>
    <w:p w:rsidR="00D60AD0" w:rsidP="001D2612" w:rsidRDefault="00D60AD0" w14:paraId="3EDEAE34" w14:textId="77777777">
      <w:pPr>
        <w:spacing w:line="240" w:lineRule="auto"/>
        <w:contextualSpacing/>
      </w:pPr>
      <w:r>
        <w:lastRenderedPageBreak/>
        <w:t xml:space="preserve">Planning Committee – establish an overall CIT Planning Committee to work with the host </w:t>
      </w:r>
      <w:proofErr w:type="gramStart"/>
      <w:r>
        <w:t>campus;</w:t>
      </w:r>
      <w:proofErr w:type="gramEnd"/>
      <w:r>
        <w:t xml:space="preserve"> establishing sub-committees, communicating responsibilities and due dates, setting meeting dates and facilitating and recording meetings.</w:t>
      </w:r>
    </w:p>
    <w:p w:rsidR="00D60AD0" w:rsidP="001D2612" w:rsidRDefault="00D60AD0" w14:paraId="7FCDE91D" w14:textId="77777777">
      <w:pPr>
        <w:spacing w:line="240" w:lineRule="auto"/>
        <w:contextualSpacing/>
      </w:pPr>
    </w:p>
    <w:p w:rsidR="00D60AD0" w:rsidP="001D2612" w:rsidRDefault="00D60AD0" w14:paraId="1974F0C7" w14:textId="77777777">
      <w:pPr>
        <w:spacing w:line="240" w:lineRule="auto"/>
        <w:contextualSpacing/>
      </w:pPr>
      <w:r>
        <w:t xml:space="preserve">Presenters – </w:t>
      </w:r>
      <w:r w:rsidR="00EF4388">
        <w:t>Notification to presenters, scheduling</w:t>
      </w:r>
      <w:r w:rsidR="005B11E9">
        <w:t>.</w:t>
      </w:r>
    </w:p>
    <w:p w:rsidR="00D60AD0" w:rsidP="001D2612" w:rsidRDefault="00D60AD0" w14:paraId="3645C3DB" w14:textId="77777777">
      <w:pPr>
        <w:spacing w:line="240" w:lineRule="auto"/>
        <w:contextualSpacing/>
      </w:pPr>
    </w:p>
    <w:p w:rsidR="00D60AD0" w:rsidP="001D2612" w:rsidRDefault="00D60AD0" w14:paraId="2D777FED" w14:textId="77777777">
      <w:pPr>
        <w:spacing w:line="240" w:lineRule="auto"/>
        <w:contextualSpacing/>
      </w:pPr>
      <w:r>
        <w:t>Facilitators – scheduling and communication with facilitators for sessions and workshops.</w:t>
      </w:r>
    </w:p>
    <w:p w:rsidR="00D60AD0" w:rsidP="001D2612" w:rsidRDefault="00D60AD0" w14:paraId="5C7378FE" w14:textId="77777777">
      <w:pPr>
        <w:spacing w:line="240" w:lineRule="auto"/>
        <w:contextualSpacing/>
      </w:pPr>
    </w:p>
    <w:p w:rsidR="00D60AD0" w:rsidP="001D2612" w:rsidRDefault="00D60AD0" w14:paraId="54F59691" w14:textId="77777777">
      <w:pPr>
        <w:spacing w:line="240" w:lineRule="auto"/>
        <w:contextualSpacing/>
      </w:pPr>
      <w:r>
        <w:t xml:space="preserve">Signs </w:t>
      </w:r>
      <w:r w:rsidR="00EF4388">
        <w:t>–</w:t>
      </w:r>
      <w:r>
        <w:t xml:space="preserve"> </w:t>
      </w:r>
      <w:r w:rsidR="00EF4388">
        <w:t>Signs for check-in area, Poster sessions, Special Events (Keynote, Provost, Chancellor, Conference sponsors, FACT2, entertainment)</w:t>
      </w:r>
    </w:p>
    <w:p w:rsidR="00977299" w:rsidP="001D2612" w:rsidRDefault="00977299" w14:paraId="6C9E20E6" w14:textId="77777777">
      <w:pPr>
        <w:spacing w:line="240" w:lineRule="auto"/>
        <w:contextualSpacing/>
      </w:pPr>
    </w:p>
    <w:p w:rsidR="00977299" w:rsidP="75A51A1D" w:rsidRDefault="00977299" w14:paraId="09610ACC" w14:textId="78B5AF84">
      <w:pPr>
        <w:spacing w:line="240" w:lineRule="auto"/>
        <w:contextualSpacing w:val="1"/>
      </w:pPr>
      <w:r w:rsidR="0C85EFD1">
        <w:rPr/>
        <w:t>Reporting – Generate and provide reports to the host campus on</w:t>
      </w:r>
      <w:r w:rsidR="2E216E38">
        <w:rPr/>
        <w:t>: Conference</w:t>
      </w:r>
      <w:r w:rsidR="0C85EFD1">
        <w:rPr/>
        <w:t xml:space="preserve"> schedule (</w:t>
      </w:r>
      <w:r w:rsidR="7E13A0A4">
        <w:rPr/>
        <w:t xml:space="preserve">rooms, presenters), technical requirements for all conference workshops, demos, and sessions), </w:t>
      </w:r>
      <w:r w:rsidR="0C85EFD1">
        <w:rPr/>
        <w:t>catering counts, special dietary</w:t>
      </w:r>
      <w:r w:rsidR="7E13A0A4">
        <w:rPr/>
        <w:t xml:space="preserve"> requirements, housing manifest.</w:t>
      </w:r>
    </w:p>
    <w:p w:rsidR="007C25DA" w:rsidP="001D2612" w:rsidRDefault="007C25DA" w14:paraId="6AE7F5AB" w14:textId="77777777">
      <w:pPr>
        <w:spacing w:line="240" w:lineRule="auto"/>
        <w:contextualSpacing/>
      </w:pPr>
    </w:p>
    <w:p w:rsidR="007C25DA" w:rsidP="75A51A1D" w:rsidRDefault="007C25DA" w14:paraId="5FC89ED9" w14:textId="16C0FF4F">
      <w:pPr>
        <w:spacing w:line="240" w:lineRule="auto"/>
        <w:contextualSpacing w:val="1"/>
      </w:pPr>
      <w:r w:rsidR="7E13A0A4">
        <w:rPr/>
        <w:t>Conference Check-in – manage set-ups and assembly of conference materials</w:t>
      </w:r>
      <w:r w:rsidR="1DF46843">
        <w:rPr/>
        <w:t xml:space="preserve">; </w:t>
      </w:r>
      <w:r w:rsidR="7E13A0A4">
        <w:rPr/>
        <w:t xml:space="preserve">oversee check-in process; provide </w:t>
      </w:r>
      <w:r w:rsidR="50007B5A">
        <w:rPr/>
        <w:t>attendees</w:t>
      </w:r>
      <w:r w:rsidR="7E13A0A4">
        <w:rPr/>
        <w:t xml:space="preserve"> and vendor badges; on-site management throughout conference.</w:t>
      </w:r>
    </w:p>
    <w:p w:rsidR="007C25DA" w:rsidP="001D2612" w:rsidRDefault="007C25DA" w14:paraId="2E82E33E" w14:textId="77777777">
      <w:pPr>
        <w:spacing w:line="240" w:lineRule="auto"/>
        <w:contextualSpacing/>
      </w:pPr>
    </w:p>
    <w:p w:rsidR="007C25DA" w:rsidP="75A51A1D" w:rsidRDefault="007C25DA" w14:paraId="6E549764" w14:textId="20282380">
      <w:pPr>
        <w:spacing w:line="240" w:lineRule="auto"/>
        <w:contextualSpacing w:val="1"/>
      </w:pPr>
      <w:r w:rsidR="7E13A0A4">
        <w:rPr/>
        <w:t xml:space="preserve">Evaluations – Create online </w:t>
      </w:r>
      <w:r w:rsidR="6F78B254">
        <w:rPr/>
        <w:t>sessions</w:t>
      </w:r>
      <w:r w:rsidR="7E13A0A4">
        <w:rPr/>
        <w:t xml:space="preserve"> and overall conference evaluations and provide access information to conference attendees.</w:t>
      </w:r>
    </w:p>
    <w:p w:rsidR="00C50EC2" w:rsidP="001D2612" w:rsidRDefault="00C50EC2" w14:paraId="43F93852" w14:textId="4AF27A21">
      <w:pPr>
        <w:spacing w:line="240" w:lineRule="auto"/>
        <w:contextualSpacing/>
      </w:pPr>
    </w:p>
    <w:p w:rsidR="00C50EC2" w:rsidP="001D2612" w:rsidRDefault="00C50EC2" w14:paraId="534423BF" w14:textId="373E062B">
      <w:pPr>
        <w:spacing w:line="240" w:lineRule="auto"/>
        <w:contextualSpacing/>
      </w:pPr>
      <w:r>
        <w:t>Virtual/Online – provide and manage virtual sessions.</w:t>
      </w:r>
    </w:p>
    <w:p w:rsidR="007C25DA" w:rsidP="001D2612" w:rsidRDefault="007C25DA" w14:paraId="3E40B750" w14:textId="77777777">
      <w:pPr>
        <w:spacing w:line="240" w:lineRule="auto"/>
        <w:contextualSpacing/>
      </w:pPr>
    </w:p>
    <w:p w:rsidR="007C25DA" w:rsidP="001D2612" w:rsidRDefault="007C25DA" w14:paraId="53C545C3" w14:textId="5394D788">
      <w:pPr>
        <w:spacing w:line="240" w:lineRule="auto"/>
        <w:contextualSpacing/>
      </w:pPr>
      <w:r>
        <w:t xml:space="preserve">Financials – Payment of </w:t>
      </w:r>
      <w:r w:rsidR="006B2337">
        <w:t xml:space="preserve">all </w:t>
      </w:r>
      <w:r>
        <w:t>conference costs</w:t>
      </w:r>
      <w:r w:rsidR="00FB2405">
        <w:t xml:space="preserve">, excluding </w:t>
      </w:r>
      <w:r w:rsidR="00691027">
        <w:t xml:space="preserve">student </w:t>
      </w:r>
      <w:r w:rsidR="006B2337">
        <w:t xml:space="preserve">conference </w:t>
      </w:r>
      <w:r w:rsidR="00691027">
        <w:t>assistants</w:t>
      </w:r>
      <w:r w:rsidR="006B2337">
        <w:t xml:space="preserve">, technical support in </w:t>
      </w:r>
      <w:r w:rsidR="00691027">
        <w:t>preparation of and during the conference; directional signs on the campus (</w:t>
      </w:r>
      <w:r w:rsidR="006B2337">
        <w:t>outside and inside), including session room signs, as noted in Addendum A.</w:t>
      </w:r>
    </w:p>
    <w:sectPr w:rsidR="007C25DA" w:rsidSect="00616CD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1A57"/>
    <w:multiLevelType w:val="hybridMultilevel"/>
    <w:tmpl w:val="450C5E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446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08"/>
    <w:rsid w:val="000B6E21"/>
    <w:rsid w:val="000F1F82"/>
    <w:rsid w:val="0012688C"/>
    <w:rsid w:val="001D2612"/>
    <w:rsid w:val="001E12B6"/>
    <w:rsid w:val="001E60D6"/>
    <w:rsid w:val="002563E1"/>
    <w:rsid w:val="00321FC3"/>
    <w:rsid w:val="003C75EF"/>
    <w:rsid w:val="003D3FFE"/>
    <w:rsid w:val="0048769C"/>
    <w:rsid w:val="004D4466"/>
    <w:rsid w:val="005150B7"/>
    <w:rsid w:val="00547B35"/>
    <w:rsid w:val="005B11E9"/>
    <w:rsid w:val="005C7F98"/>
    <w:rsid w:val="00616CD0"/>
    <w:rsid w:val="006859CB"/>
    <w:rsid w:val="00691027"/>
    <w:rsid w:val="006A246F"/>
    <w:rsid w:val="006B2337"/>
    <w:rsid w:val="006C5B08"/>
    <w:rsid w:val="007872CA"/>
    <w:rsid w:val="007C25DA"/>
    <w:rsid w:val="00952BAD"/>
    <w:rsid w:val="00961E47"/>
    <w:rsid w:val="00970328"/>
    <w:rsid w:val="00977299"/>
    <w:rsid w:val="009D4E6E"/>
    <w:rsid w:val="00A155CF"/>
    <w:rsid w:val="00AC6FF5"/>
    <w:rsid w:val="00B35E30"/>
    <w:rsid w:val="00C449CA"/>
    <w:rsid w:val="00C50EC2"/>
    <w:rsid w:val="00C80896"/>
    <w:rsid w:val="00CA0F2A"/>
    <w:rsid w:val="00D60AD0"/>
    <w:rsid w:val="00E6756E"/>
    <w:rsid w:val="00EB2A6F"/>
    <w:rsid w:val="00EF4388"/>
    <w:rsid w:val="00F85229"/>
    <w:rsid w:val="00FA4B44"/>
    <w:rsid w:val="00FB2405"/>
    <w:rsid w:val="00FB6BD5"/>
    <w:rsid w:val="0AB5E281"/>
    <w:rsid w:val="0C85EFD1"/>
    <w:rsid w:val="0E89765C"/>
    <w:rsid w:val="167178BF"/>
    <w:rsid w:val="1DF46843"/>
    <w:rsid w:val="1FB45BFD"/>
    <w:rsid w:val="204704BE"/>
    <w:rsid w:val="2E216E38"/>
    <w:rsid w:val="422DF50A"/>
    <w:rsid w:val="476CB1B5"/>
    <w:rsid w:val="4BC2B6F9"/>
    <w:rsid w:val="4DD8BED3"/>
    <w:rsid w:val="50007B5A"/>
    <w:rsid w:val="646F20F3"/>
    <w:rsid w:val="6710195E"/>
    <w:rsid w:val="67E0A4F0"/>
    <w:rsid w:val="6F78B254"/>
    <w:rsid w:val="75A51A1D"/>
    <w:rsid w:val="7E13A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63F6"/>
  <w15:docId w15:val="{054C1870-A573-4E94-97EF-46489961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6CD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SUNY ITEC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CPD</dc:creator>
  <lastModifiedBy>Corcoran, Courtnee</lastModifiedBy>
  <revision>3</revision>
  <dcterms:created xsi:type="dcterms:W3CDTF">2026-02-17T13:30:00.0000000Z</dcterms:created>
  <dcterms:modified xsi:type="dcterms:W3CDTF">2026-03-02T15:57:28.8978998Z</dcterms:modified>
</coreProperties>
</file>